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 MechLoad Viewer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Architecture and Data Flow Documentation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Table of Contents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Introduction &amp; High-Level Architecture</w:t>
      </w:r>
    </w:p>
    <w:p w:rsidR="00000000" w:rsidDel="00000000" w:rsidP="00000000" w:rsidRDefault="00000000" w:rsidRPr="00000000" w14:paraId="0000000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1.1. Purpose of the Application</w:t>
      </w:r>
    </w:p>
    <w:p w:rsidR="00000000" w:rsidDel="00000000" w:rsidP="00000000" w:rsidRDefault="00000000" w:rsidRPr="00000000" w14:paraId="0000000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1.2. Architectural Pattern (MVC-inspired)</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1.3. Key Components Overview</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Core Components: The Application Backbone</w:t>
      </w:r>
    </w:p>
    <w:p w:rsidR="00000000" w:rsidDel="00000000" w:rsidP="00000000" w:rsidRDefault="00000000" w:rsidRPr="00000000" w14:paraId="0000000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2.1. main.py: The Application Entry Point</w:t>
      </w:r>
    </w:p>
    <w:p w:rsidR="00000000" w:rsidDel="00000000" w:rsidP="00000000" w:rsidRDefault="00000000" w:rsidRPr="00000000" w14:paraId="0000000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2.2. DataManager: The Data Engine (Model)</w:t>
      </w:r>
    </w:p>
    <w:p w:rsidR="00000000" w:rsidDel="00000000" w:rsidP="00000000" w:rsidRDefault="00000000" w:rsidRPr="00000000" w14:paraId="0000000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2.3. MainWindow: The Central Hub (View-Controller)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Controller Layer: Handling Logic</w:t>
      </w:r>
    </w:p>
    <w:p w:rsidR="00000000" w:rsidDel="00000000" w:rsidP="00000000" w:rsidRDefault="00000000" w:rsidRPr="00000000" w14:paraId="0000000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3.1. Role of Controllers</w:t>
      </w:r>
    </w:p>
    <w:p w:rsidR="00000000" w:rsidDel="00000000" w:rsidP="00000000" w:rsidRDefault="00000000" w:rsidRPr="00000000" w14:paraId="0000000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3.2. PlotController: The Visualization Coordinator</w:t>
      </w:r>
    </w:p>
    <w:p w:rsidR="00000000" w:rsidDel="00000000" w:rsidP="00000000" w:rsidRDefault="00000000" w:rsidRPr="00000000" w14:paraId="0000000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3.3. ActionHandler: The Action &amp; Export Manager</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View Layer: User Interaction Tabs</w:t>
      </w:r>
    </w:p>
    <w:p w:rsidR="00000000" w:rsidDel="00000000" w:rsidP="00000000" w:rsidRDefault="00000000" w:rsidRPr="00000000" w14:paraId="0000001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4.1. SingleDataTab</w:t>
      </w:r>
    </w:p>
    <w:p w:rsidR="00000000" w:rsidDel="00000000" w:rsidP="00000000" w:rsidRDefault="00000000" w:rsidRPr="00000000" w14:paraId="0000001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4.2. InterfaceDataTab</w:t>
      </w:r>
    </w:p>
    <w:p w:rsidR="00000000" w:rsidDel="00000000" w:rsidP="00000000" w:rsidRDefault="00000000" w:rsidRPr="00000000" w14:paraId="0000001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4.3. PartLoadsTab</w:t>
      </w:r>
    </w:p>
    <w:p w:rsidR="00000000" w:rsidDel="00000000" w:rsidP="00000000" w:rsidRDefault="00000000" w:rsidRPr="00000000" w14:paraId="0000001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4.4. CompareDataTab</w:t>
      </w:r>
    </w:p>
    <w:p w:rsidR="00000000" w:rsidDel="00000000" w:rsidP="00000000" w:rsidRDefault="00000000" w:rsidRPr="00000000" w14:paraId="0000001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4.5. TimeDomainRepresentTab</w:t>
      </w:r>
    </w:p>
    <w:p w:rsidR="00000000" w:rsidDel="00000000" w:rsidP="00000000" w:rsidRDefault="00000000" w:rsidRPr="00000000" w14:paraId="0000001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4.6. SettingsTab</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Signal &amp; Slot Communication Maps</w:t>
      </w:r>
    </w:p>
    <w:p w:rsidR="00000000" w:rsidDel="00000000" w:rsidP="00000000" w:rsidRDefault="00000000" w:rsidRPr="00000000" w14:paraId="0000001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5.1. Application Startup and Initial Data Load</w:t>
      </w:r>
    </w:p>
    <w:p w:rsidR="00000000" w:rsidDel="00000000" w:rsidP="00000000" w:rsidRDefault="00000000" w:rsidRPr="00000000" w14:paraId="0000001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5.2. Plotting Workflow: SingleDataTab</w:t>
      </w:r>
    </w:p>
    <w:p w:rsidR="00000000" w:rsidDel="00000000" w:rsidP="00000000" w:rsidRDefault="00000000" w:rsidRPr="00000000" w14:paraId="0000001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5.3. Plotting Workflow: InterfaceDataTab</w:t>
      </w:r>
    </w:p>
    <w:p w:rsidR="00000000" w:rsidDel="00000000" w:rsidP="00000000" w:rsidRDefault="00000000" w:rsidRPr="00000000" w14:paraId="0000001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5.4. Plotting Workflow: PartLoadsTab</w:t>
      </w:r>
    </w:p>
    <w:p w:rsidR="00000000" w:rsidDel="00000000" w:rsidP="00000000" w:rsidRDefault="00000000" w:rsidRPr="00000000" w14:paraId="0000001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5.5. Data Comparison Workflow</w:t>
      </w:r>
    </w:p>
    <w:p w:rsidR="00000000" w:rsidDel="00000000" w:rsidP="00000000" w:rsidRDefault="00000000" w:rsidRPr="00000000" w14:paraId="0000001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5.6. Action Workflow: Ansys Export</w:t>
      </w:r>
    </w:p>
    <w:p w:rsidR="00000000" w:rsidDel="00000000" w:rsidP="00000000" w:rsidRDefault="00000000" w:rsidRPr="00000000" w14:paraId="0000001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5.7. Action Workflow: Time Domain Data Extraction</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Backend Modules: Analysis &amp; Utilities</w:t>
      </w:r>
    </w:p>
    <w:p w:rsidR="00000000" w:rsidDel="00000000" w:rsidP="00000000" w:rsidRDefault="00000000" w:rsidRPr="00000000" w14:paraId="0000002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6.1. data_processing.py</w:t>
      </w:r>
    </w:p>
    <w:p w:rsidR="00000000" w:rsidDel="00000000" w:rsidP="00000000" w:rsidRDefault="00000000" w:rsidRPr="00000000" w14:paraId="0000002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6.2. ansys_exporter.py</w:t>
      </w:r>
    </w:p>
    <w:p w:rsidR="00000000" w:rsidDel="00000000" w:rsidP="00000000" w:rsidRDefault="00000000" w:rsidRPr="00000000" w14:paraId="0000002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6.3. plotter.py</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 Management</w:t>
      </w:r>
    </w:p>
    <w:p w:rsidR="00000000" w:rsidDel="00000000" w:rsidP="00000000" w:rsidRDefault="00000000" w:rsidRPr="00000000" w14:paraId="0000002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7.1. Primary Data State (self.df)</w:t>
      </w:r>
    </w:p>
    <w:p w:rsidR="00000000" w:rsidDel="00000000" w:rsidP="00000000" w:rsidRDefault="00000000" w:rsidRPr="00000000" w14:paraId="0000002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7.2. Comparison Data State (self.df_compare)</w:t>
      </w:r>
    </w:p>
    <w:p w:rsidR="00000000" w:rsidDel="00000000" w:rsidP="00000000" w:rsidRDefault="00000000" w:rsidRPr="00000000" w14:paraId="0000002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7.3. UI State</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Conclusion and Future Development</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&amp; High-Level Architecture</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Purpose of the Application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WE MechLoad Viewer</w:t>
      </w:r>
      <w:r w:rsidDel="00000000" w:rsidR="00000000" w:rsidRPr="00000000">
        <w:rPr>
          <w:rFonts w:ascii="Google Sans Text" w:cs="Google Sans Text" w:eastAsia="Google Sans Text" w:hAnsi="Google Sans Text"/>
          <w:color w:val="1b1c1d"/>
          <w:rtl w:val="0"/>
        </w:rPr>
        <w:t xml:space="preserve"> is a specialized desktop application designed for mechanical engineers to load, visualize, analyze, and export mechanical load data. It handles both time-domain and frequency-domain data, providing various plotting capabilities and export functions for further analysis in software like Ansys.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Architectural Pattern (MVC-inspired)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application's architecture is heavily inspired by the </w:t>
      </w:r>
      <w:r w:rsidDel="00000000" w:rsidR="00000000" w:rsidRPr="00000000">
        <w:rPr>
          <w:rFonts w:ascii="Google Sans Text" w:cs="Google Sans Text" w:eastAsia="Google Sans Text" w:hAnsi="Google Sans Text"/>
          <w:b w:val="1"/>
          <w:color w:val="1b1c1d"/>
          <w:rtl w:val="0"/>
        </w:rPr>
        <w:t xml:space="preserve">Model-View-Controller (MVC)</w:t>
      </w:r>
      <w:r w:rsidDel="00000000" w:rsidR="00000000" w:rsidRPr="00000000">
        <w:rPr>
          <w:rFonts w:ascii="Google Sans Text" w:cs="Google Sans Text" w:eastAsia="Google Sans Text" w:hAnsi="Google Sans Text"/>
          <w:color w:val="1b1c1d"/>
          <w:rtl w:val="0"/>
        </w:rPr>
        <w:t xml:space="preserve"> design pattern. This pattern separates the application's concerns into three interconnected components, which makes the code more organized, scalable, and easier to maintain.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000ee"/>
          <w:u w:val="single"/>
        </w:rPr>
      </w:pPr>
      <w:hyperlink r:id="rId6">
        <w:r w:rsidDel="00000000" w:rsidR="00000000" w:rsidRPr="00000000">
          <w:rPr>
            <w:rFonts w:ascii="Google Sans Text" w:cs="Google Sans Text" w:eastAsia="Google Sans Text" w:hAnsi="Google Sans Text"/>
            <w:color w:val="0000ee"/>
            <w:u w:val="single"/>
            <w:rtl w:val="0"/>
          </w:rPr>
          <w:t xml:space="preserve">a Model-View-Controller diagram resmi</w:t>
        </w:r>
      </w:hyperlink>
      <w:r w:rsidDel="00000000" w:rsidR="00000000" w:rsidRPr="00000000">
        <w:rPr>
          <w:rtl w:val="0"/>
        </w:rPr>
      </w:r>
    </w:p>
    <w:p w:rsidR="00000000" w:rsidDel="00000000" w:rsidP="00000000" w:rsidRDefault="00000000" w:rsidRPr="00000000" w14:paraId="0000002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(DataManager)</w:t>
      </w:r>
      <w:r w:rsidDel="00000000" w:rsidR="00000000" w:rsidRPr="00000000">
        <w:rPr>
          <w:rFonts w:ascii="Google Sans Text" w:cs="Google Sans Text" w:eastAsia="Google Sans Text" w:hAnsi="Google Sans Text"/>
          <w:color w:val="1b1c1d"/>
          <w:rtl w:val="0"/>
        </w:rPr>
        <w:t xml:space="preserve">: Manages the application's data and business logic. It's responsible for reading data from files, processing it, and storing it. It knows nothing about the user interface.</w:t>
      </w:r>
    </w:p>
    <w:p w:rsidR="00000000" w:rsidDel="00000000" w:rsidP="00000000" w:rsidRDefault="00000000" w:rsidRPr="00000000" w14:paraId="0000002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View (UI Tabs like SingleDataTab)</w:t>
      </w:r>
      <w:r w:rsidDel="00000000" w:rsidR="00000000" w:rsidRPr="00000000">
        <w:rPr>
          <w:rFonts w:ascii="Google Sans Text" w:cs="Google Sans Text" w:eastAsia="Google Sans Text" w:hAnsi="Google Sans Text"/>
          <w:color w:val="1b1c1d"/>
          <w:rtl w:val="0"/>
        </w:rPr>
        <w:t xml:space="preserve">: The user interface. It displays the data from the Model and sends user actions (button clicks, selections) to the Controller.</w:t>
      </w:r>
    </w:p>
    <w:p w:rsidR="00000000" w:rsidDel="00000000" w:rsidP="00000000" w:rsidRDefault="00000000" w:rsidRPr="00000000" w14:paraId="0000003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Controller (PlotController, ActionHandler)</w:t>
      </w:r>
      <w:r w:rsidDel="00000000" w:rsidR="00000000" w:rsidRPr="00000000">
        <w:rPr>
          <w:rFonts w:ascii="Google Sans Text" w:cs="Google Sans Text" w:eastAsia="Google Sans Text" w:hAnsi="Google Sans Text"/>
          <w:color w:val="1b1c1d"/>
          <w:rtl w:val="0"/>
        </w:rPr>
        <w:t xml:space="preserve">: Acts as the intermediary between the Model and the View. It receives user input from the View, processes it (sometimes by querying the Model for data), and updates the View with the results.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separation is key. For example, the DataManager can be tested independently of the UI, and the UI can be changed without affecting the data loading logic.</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Key Components Overview</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a tree view of the main components and their roles: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MechLoad Viewer</w:t>
        <w:br w:type="textWrapping"/>
        <w:t xml:space="preserve">├── main.py (Entry Point)</w:t>
        <w:br w:type="textWrapping"/>
        <w:t xml:space="preserve">│</w:t>
        <w:br w:type="textWrapping"/>
        <w:t xml:space="preserve">├── app/</w:t>
        <w:br w:type="textWrapping"/>
        <w:t xml:space="preserve">│   ├── data_manager.py (Model)</w:t>
        <w:br w:type="textWrapping"/>
        <w:t xml:space="preserve">│   │   └── Handles all file I/O and data parsing. Holds the raw data logic.</w:t>
        <w:br w:type="textWrapping"/>
        <w:t xml:space="preserve">│   │</w:t>
        <w:br w:type="textWrapping"/>
        <w:t xml:space="preserve">│   ├── main_window.py (Main Container)</w:t>
        <w:br w:type="textWrapping"/>
        <w:t xml:space="preserve">│   │   └── Holds all UI elements and acts as the central communication hub.</w:t>
        <w:br w:type="textWrapping"/>
        <w:t xml:space="preserve">│   │</w:t>
        <w:br w:type="textWrapping"/>
        <w:t xml:space="preserve">│   ├── controllers/</w:t>
        <w:br w:type="textWrapping"/>
        <w:t xml:space="preserve">│   │   ├── plot_controller.py (Controller)</w:t>
        <w:br w:type="textWrapping"/>
        <w:t xml:space="preserve">│   │   │   └── Manages all logic related to updating plots.</w:t>
        <w:br w:type="textWrapping"/>
        <w:t xml:space="preserve">│   │   └── action_handler.py (Controller)</w:t>
        <w:br w:type="textWrapping"/>
        <w:t xml:space="preserve">│   │       └── Manages logic for exports and other complex actions.</w:t>
        <w:br w:type="textWrapping"/>
        <w:t xml:space="preserve">│   │</w:t>
        <w:br w:type="textWrapping"/>
        <w:t xml:space="preserve">│   ├── ui/ (Views)</w:t>
        <w:br w:type="textWrapping"/>
        <w:t xml:space="preserve">│   │   ├── tab_single_data.py</w:t>
        <w:br w:type="textWrapping"/>
        <w:t xml:space="preserve">│   │   ├── tab_interface_data.py</w:t>
        <w:br w:type="textWrapping"/>
        <w:t xml:space="preserve">│   │   └── ... (Other UI tabs and components)</w:t>
        <w:br w:type="textWrapping"/>
        <w:t xml:space="preserve">│   │</w:t>
        <w:br w:type="textWrapping"/>
        <w:t xml:space="preserve">│   ├── plotting/</w:t>
        <w:br w:type="textWrapping"/>
        <w:t xml:space="preserve">│   │   └── plotter.py (Utility)</w:t>
        <w:br w:type="textWrapping"/>
        <w:t xml:space="preserve">│   │       └── Contains the actual plotting code (using Plotly).</w:t>
        <w:br w:type="textWrapping"/>
        <w:t xml:space="preserve">│   │</w:t>
        <w:br w:type="textWrapping"/>
        <w:t xml:space="preserve">│   └── analysis/</w:t>
        <w:br w:type="textWrapping"/>
        <w:t xml:space="preserve">│       ├── data_processing.py (Utility)</w:t>
        <w:br w:type="textWrapping"/>
        <w:t xml:space="preserve">│       │   └── Contains functions for filtering, windowing, etc.</w:t>
        <w:br w:type="textWrapping"/>
        <w:t xml:space="preserve">│       └── ansys_exporter.py (Utility)</w:t>
        <w:br w:type="textWrapping"/>
        <w:t xml:space="preserve">│           └── Contains logic to generate Ansys script files.</w:t>
        <w:br w:type="textWrapping"/>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Core Components: The Application Backbone</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main.py: The Application Entry Point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script that starts everything. Its role is simple but critical:</w:t>
      </w:r>
    </w:p>
    <w:p w:rsidR="00000000" w:rsidDel="00000000" w:rsidP="00000000" w:rsidRDefault="00000000" w:rsidRPr="00000000" w14:paraId="0000003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the QApplication instance</w:t>
      </w:r>
      <w:r w:rsidDel="00000000" w:rsidR="00000000" w:rsidRPr="00000000">
        <w:rPr>
          <w:rFonts w:ascii="Google Sans Text" w:cs="Google Sans Text" w:eastAsia="Google Sans Text" w:hAnsi="Google Sans Text"/>
          <w:color w:val="1b1c1d"/>
          <w:rtl w:val="0"/>
        </w:rPr>
        <w:t xml:space="preserve">: The fundamental object for any PyQt app.</w:t>
      </w:r>
    </w:p>
    <w:p w:rsidR="00000000" w:rsidDel="00000000" w:rsidP="00000000" w:rsidRDefault="00000000" w:rsidRPr="00000000" w14:paraId="0000003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Instantiate Core Objects</w:t>
      </w:r>
      <w:r w:rsidDel="00000000" w:rsidR="00000000" w:rsidRPr="00000000">
        <w:rPr>
          <w:rFonts w:ascii="Google Sans Text" w:cs="Google Sans Text" w:eastAsia="Google Sans Text" w:hAnsi="Google Sans Text"/>
          <w:color w:val="1b1c1d"/>
          <w:rtl w:val="0"/>
        </w:rPr>
        <w:t xml:space="preserve">: It creates the two most important objects:</w:t>
      </w:r>
    </w:p>
    <w:p w:rsidR="00000000" w:rsidDel="00000000" w:rsidP="00000000" w:rsidRDefault="00000000" w:rsidRPr="00000000" w14:paraId="0000003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data_manager = DataManager()</w:t>
      </w:r>
    </w:p>
    <w:p w:rsidR="00000000" w:rsidDel="00000000" w:rsidP="00000000" w:rsidRDefault="00000000" w:rsidRPr="00000000" w14:paraId="0000003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main_window = MainWindow(data_manager)</w:t>
      </w:r>
    </w:p>
    <w:p w:rsidR="00000000" w:rsidDel="00000000" w:rsidP="00000000" w:rsidRDefault="00000000" w:rsidRPr="00000000" w14:paraId="0000003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Initial Connection</w:t>
      </w:r>
      <w:r w:rsidDel="00000000" w:rsidR="00000000" w:rsidRPr="00000000">
        <w:rPr>
          <w:rFonts w:ascii="Google Sans Text" w:cs="Google Sans Text" w:eastAsia="Google Sans Text" w:hAnsi="Google Sans Text"/>
          <w:color w:val="1b1c1d"/>
          <w:rtl w:val="0"/>
        </w:rPr>
        <w:t xml:space="preserve">: It makes the very first signal-slot connection, which is the foundation for the entire application's data flow: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data_manager.dataLoaded.connect(main_window.on_data_loaded)</w:t>
        <w:br w:type="textWrapping"/>
      </w:r>
    </w:p>
    <w:p w:rsidR="00000000" w:rsidDel="00000000" w:rsidP="00000000" w:rsidRDefault="00000000" w:rsidRPr="00000000" w14:paraId="0000003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Show the Window</w:t>
      </w:r>
      <w:r w:rsidDel="00000000" w:rsidR="00000000" w:rsidRPr="00000000">
        <w:rPr>
          <w:rFonts w:ascii="Google Sans Text" w:cs="Google Sans Text" w:eastAsia="Google Sans Text" w:hAnsi="Google Sans Text"/>
          <w:color w:val="1b1c1d"/>
          <w:rtl w:val="0"/>
        </w:rPr>
        <w:t xml:space="preserve">: It displays the MainWindow.</w:t>
      </w:r>
    </w:p>
    <w:p w:rsidR="00000000" w:rsidDel="00000000" w:rsidP="00000000" w:rsidRDefault="00000000" w:rsidRPr="00000000" w14:paraId="0000003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 Initial Data Load</w:t>
      </w:r>
      <w:r w:rsidDel="00000000" w:rsidR="00000000" w:rsidRPr="00000000">
        <w:rPr>
          <w:rFonts w:ascii="Google Sans Text" w:cs="Google Sans Text" w:eastAsia="Google Sans Text" w:hAnsi="Google Sans Text"/>
          <w:color w:val="1b1c1d"/>
          <w:rtl w:val="0"/>
        </w:rPr>
        <w:t xml:space="preserve">: It uses QTimer.singleShot to call data_manager.load_data_from_directory(). Using a timer ensures the UI is fully rendered and responsive before the potentially blocking file dialog appears.</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DataManager: The Data Engine (Model)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DataManager is the sole authority on data loading and parsing. It is completely decoupled from the UI.</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Data Loading Process (load_data_from_paths)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core method. When called, it performs the following steps for each folder path it receives:</w:t>
      </w:r>
    </w:p>
    <w:p w:rsidR="00000000" w:rsidDel="00000000" w:rsidP="00000000" w:rsidRDefault="00000000" w:rsidRPr="00000000" w14:paraId="0000004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It checks for the existence of required full.pld and max.pld files. If they're missing, the folder is skipped.</w:t>
      </w:r>
    </w:p>
    <w:p w:rsidR="00000000" w:rsidDel="00000000" w:rsidP="00000000" w:rsidRDefault="00000000" w:rsidRPr="00000000" w14:paraId="0000004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Read Raw Data</w:t>
      </w:r>
      <w:r w:rsidDel="00000000" w:rsidR="00000000" w:rsidRPr="00000000">
        <w:rPr>
          <w:rFonts w:ascii="Google Sans Text" w:cs="Google Sans Text" w:eastAsia="Google Sans Text" w:hAnsi="Google Sans Text"/>
          <w:color w:val="1b1c1d"/>
          <w:rtl w:val="0"/>
        </w:rPr>
        <w:t xml:space="preserve">: It reads all full.pld files into a temporary Pandas DataFrame.</w:t>
      </w:r>
    </w:p>
    <w:p w:rsidR="00000000" w:rsidDel="00000000" w:rsidP="00000000" w:rsidRDefault="00000000" w:rsidRPr="00000000" w14:paraId="0000004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Determine Domain</w:t>
      </w:r>
      <w:r w:rsidDel="00000000" w:rsidR="00000000" w:rsidRPr="00000000">
        <w:rPr>
          <w:rFonts w:ascii="Google Sans Text" w:cs="Google Sans Text" w:eastAsia="Google Sans Text" w:hAnsi="Google Sans Text"/>
          <w:color w:val="1b1c1d"/>
          <w:rtl w:val="0"/>
        </w:rPr>
        <w:t xml:space="preserve">: It inspects the DataFrame's columns to see if it contains 'TIME' or 'FREQ', thus determining the data's domain.</w:t>
      </w:r>
    </w:p>
    <w:p w:rsidR="00000000" w:rsidDel="00000000" w:rsidP="00000000" w:rsidRDefault="00000000" w:rsidRPr="00000000" w14:paraId="0000004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Domain Consistency Check</w:t>
      </w:r>
      <w:r w:rsidDel="00000000" w:rsidR="00000000" w:rsidRPr="00000000">
        <w:rPr>
          <w:rFonts w:ascii="Google Sans Text" w:cs="Google Sans Text" w:eastAsia="Google Sans Text" w:hAnsi="Google Sans Text"/>
          <w:color w:val="1b1c1d"/>
          <w:rtl w:val="0"/>
        </w:rPr>
        <w:t xml:space="preserve">: It ensures that all folders being loaded share the same domain. If a mismatch is found, the inconsistent folder is skipped.</w:t>
      </w:r>
    </w:p>
    <w:p w:rsidR="00000000" w:rsidDel="00000000" w:rsidP="00000000" w:rsidRDefault="00000000" w:rsidRPr="00000000" w14:paraId="0000004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Read Headers</w:t>
      </w:r>
      <w:r w:rsidDel="00000000" w:rsidR="00000000" w:rsidRPr="00000000">
        <w:rPr>
          <w:rFonts w:ascii="Google Sans Text" w:cs="Google Sans Text" w:eastAsia="Google Sans Text" w:hAnsi="Google Sans Text"/>
          <w:color w:val="1b1c1d"/>
          <w:rtl w:val="0"/>
        </w:rPr>
        <w:t xml:space="preserve">: It calls _read_pld_log_file to parse the max.pld file, which contains the column headers.</w:t>
      </w:r>
    </w:p>
    <w:p w:rsidR="00000000" w:rsidDel="00000000" w:rsidP="00000000" w:rsidRDefault="00000000" w:rsidRPr="00000000" w14:paraId="0000004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Assign Columns</w:t>
      </w:r>
      <w:r w:rsidDel="00000000" w:rsidR="00000000" w:rsidRPr="00000000">
        <w:rPr>
          <w:rFonts w:ascii="Google Sans Text" w:cs="Google Sans Text" w:eastAsia="Google Sans Text" w:hAnsi="Google Sans Text"/>
          <w:color w:val="1b1c1d"/>
          <w:rtl w:val="0"/>
        </w:rPr>
        <w:t xml:space="preserve">: It uses _get_column_headers to format the headers correctly (adding 'Phase_' columns for frequency data) and assigns them to the temporary DataFrame.</w:t>
      </w:r>
    </w:p>
    <w:p w:rsidR="00000000" w:rsidDel="00000000" w:rsidP="00000000" w:rsidRDefault="00000000" w:rsidRPr="00000000" w14:paraId="0000004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Tag Data</w:t>
      </w:r>
      <w:r w:rsidDel="00000000" w:rsidR="00000000" w:rsidRPr="00000000">
        <w:rPr>
          <w:rFonts w:ascii="Google Sans Text" w:cs="Google Sans Text" w:eastAsia="Google Sans Text" w:hAnsi="Google Sans Text"/>
          <w:color w:val="1b1c1d"/>
          <w:rtl w:val="0"/>
        </w:rPr>
        <w:t xml:space="preserve">: It adds a 'DataFolder' column to the DataFrame to identify the source of the data. This is crucial for multi-folder analysis.</w:t>
      </w:r>
    </w:p>
    <w:p w:rsidR="00000000" w:rsidDel="00000000" w:rsidP="00000000" w:rsidRDefault="00000000" w:rsidRPr="00000000" w14:paraId="0000004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Combine and Sort</w:t>
      </w:r>
      <w:r w:rsidDel="00000000" w:rsidR="00000000" w:rsidRPr="00000000">
        <w:rPr>
          <w:rFonts w:ascii="Google Sans Text" w:cs="Google Sans Text" w:eastAsia="Google Sans Text" w:hAnsi="Google Sans Text"/>
          <w:color w:val="1b1c1d"/>
          <w:rtl w:val="0"/>
        </w:rPr>
        <w:t xml:space="preserve">: After processing all valid folders, it concatenates all temporary DataFrames into one final DataFrame and sorts it by the domain column ('TIME' or 'FREQ').</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Emitted Signals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DataManager communicates with the rest of the application using these signals:</w:t>
      </w:r>
    </w:p>
    <w:p w:rsidR="00000000" w:rsidDel="00000000" w:rsidP="00000000" w:rsidRDefault="00000000" w:rsidRPr="00000000" w14:paraId="0000004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dataLoaded(pd.DataFrame, str, str): Emitted upon a successful data load. It sends the final DataFrame, the data domain ('TIME' or 'FREQ'), and the path of the first valid folder.</w:t>
      </w:r>
    </w:p>
    <w:p w:rsidR="00000000" w:rsidDel="00000000" w:rsidP="00000000" w:rsidRDefault="00000000" w:rsidRPr="00000000" w14:paraId="0000004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dataLoadFailed(str): Emitted if no valid data could be loaded.</w:t>
      </w:r>
    </w:p>
    <w:p w:rsidR="00000000" w:rsidDel="00000000" w:rsidP="00000000" w:rsidRDefault="00000000" w:rsidRPr="00000000" w14:paraId="0000004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comparisonDataLoaded(pd.DataFrame): Emitted when a secondary dataset for comparison has been successfully loaded.</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MainWindow: The Central Hub (View-Controller)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MainWindow is the most central class. It owns all the UI elements, the controllers, and holds the application's state.</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Responsibilities:</w:t>
      </w:r>
    </w:p>
    <w:p w:rsidR="00000000" w:rsidDel="00000000" w:rsidP="00000000" w:rsidRDefault="00000000" w:rsidRPr="00000000" w14:paraId="0000005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UI Setup (_setup_ui)</w:t>
      </w:r>
      <w:r w:rsidDel="00000000" w:rsidR="00000000" w:rsidRPr="00000000">
        <w:rPr>
          <w:rFonts w:ascii="Google Sans Text" w:cs="Google Sans Text" w:eastAsia="Google Sans Text" w:hAnsi="Google Sans Text"/>
          <w:color w:val="1b1c1d"/>
          <w:rtl w:val="0"/>
        </w:rPr>
        <w:t xml:space="preserve">: Initializes and arranges all the main UI components: the menu bar, the DirectoryTreeDock, and the main QTabWidget which contains all the individual view tabs.</w:t>
      </w:r>
    </w:p>
    <w:p w:rsidR="00000000" w:rsidDel="00000000" w:rsidP="00000000" w:rsidRDefault="00000000" w:rsidRPr="00000000" w14:paraId="0000005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Signal Aggregation (_connect_signals)</w:t>
      </w:r>
      <w:r w:rsidDel="00000000" w:rsidR="00000000" w:rsidRPr="00000000">
        <w:rPr>
          <w:rFonts w:ascii="Google Sans Text" w:cs="Google Sans Text" w:eastAsia="Google Sans Text" w:hAnsi="Google Sans Text"/>
          <w:color w:val="1b1c1d"/>
          <w:rtl w:val="0"/>
        </w:rPr>
        <w:t xml:space="preserve">: This is where the application is wired together. It connects signals from the UI tabs and DataManager to the slots in the controllers (PlotController, ActionHandler) and MainWindow itself. This method is the blueprint for the application's interactivity.</w:t>
      </w:r>
    </w:p>
    <w:p w:rsidR="00000000" w:rsidDel="00000000" w:rsidP="00000000" w:rsidRDefault="00000000" w:rsidRPr="00000000" w14:paraId="00000055">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 Management</w:t>
      </w:r>
      <w:r w:rsidDel="00000000" w:rsidR="00000000" w:rsidRPr="00000000">
        <w:rPr>
          <w:rFonts w:ascii="Google Sans Text" w:cs="Google Sans Text" w:eastAsia="Google Sans Text" w:hAnsi="Google Sans Text"/>
          <w:color w:val="1b1c1d"/>
          <w:rtl w:val="0"/>
        </w:rPr>
        <w:t xml:space="preserve">: It holds the primary data in self.df and comparison data in self.df_compare. By holding the state, it ensures that all controllers and views have a single source of truth for the data.</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Slots:</w:t>
      </w:r>
    </w:p>
    <w:p w:rsidR="00000000" w:rsidDel="00000000" w:rsidP="00000000" w:rsidRDefault="00000000" w:rsidRPr="00000000" w14:paraId="00000057">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on_data_loaded(self, data, data_domain, folder_path)</w:t>
      </w:r>
      <w:r w:rsidDel="00000000" w:rsidR="00000000" w:rsidRPr="00000000">
        <w:rPr>
          <w:rFonts w:ascii="Google Sans Text" w:cs="Google Sans Text" w:eastAsia="Google Sans Text" w:hAnsi="Google Sans Text"/>
          <w:color w:val="1b1c1d"/>
          <w:rtl w:val="0"/>
        </w:rPr>
        <w:t xml:space="preserve">: This is arguably the most important slot in the application. When the DataManager emits its dataLoaded signal, this method is triggered. It does the following:</w:t>
      </w:r>
    </w:p>
    <w:p w:rsidR="00000000" w:rsidDel="00000000" w:rsidP="00000000" w:rsidRDefault="00000000" w:rsidRPr="00000000" w14:paraId="0000005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Receives the data and stores it in self.df.</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Updates the window title.</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Populates the DirectoryTreeDock.</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Calls _populate_all_selectors() to fill all the dropdowns in the UI tabs with the columns and interfaces from the new data.</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Adjusts UI visibility based on the data (e.g., shows/hides the "Time Domain Rep." tab).</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Triggers an initial plot update by calling self.plot_controller.update_all_plots_from_settings().</w:t>
      </w:r>
    </w:p>
    <w:p w:rsidR="00000000" w:rsidDel="00000000" w:rsidP="00000000" w:rsidRDefault="00000000" w:rsidRPr="00000000" w14:paraId="0000005E">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on_comparison_data_loaded(self, df_compare)</w:t>
      </w:r>
      <w:r w:rsidDel="00000000" w:rsidR="00000000" w:rsidRPr="00000000">
        <w:rPr>
          <w:rFonts w:ascii="Google Sans Text" w:cs="Google Sans Text" w:eastAsia="Google Sans Text" w:hAnsi="Google Sans Text"/>
          <w:color w:val="1b1c1d"/>
          <w:rtl w:val="0"/>
        </w:rPr>
        <w:t xml:space="preserve">: Stores the comparison DataFrame in self.df_compare and populates the relevant UI controls in the CompareDataTab.</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The Controller Layer: Handling Logic</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Role of Controllers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controllers listen for signals from the View (UI tabs) and decide what to do. They contain the "business logic" of the application. This design prevents the UI tabs from becoming bloated with complex logic.</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PlotController: The Visualization Coordinator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PlotController's only job is to create plots. It listens for ..._parameters_changed signals from the various UI tabs.</w:t>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Workflow for a Typical Slot (e.g., update_single_data_plots):</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user changes a setting in SingleDataTab (e.g., selects a new column). SingleDataTab emits plot_parameters_changed.</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update_single_data_plots slot is called.</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Gather Information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accesses the main DataFrame: self.main_window.df.</w:t>
      </w:r>
    </w:p>
    <w:p w:rsidR="00000000" w:rsidDel="00000000" w:rsidP="00000000" w:rsidRDefault="00000000" w:rsidRPr="00000000" w14:paraId="0000006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reads the current UI settings from SingleDataTab (e.g., self.main_window.tab_single_data.column_selector.currentText()).</w:t>
      </w:r>
    </w:p>
    <w:p w:rsidR="00000000" w:rsidDel="00000000" w:rsidP="00000000" w:rsidRDefault="00000000" w:rsidRPr="00000000" w14:paraId="0000006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reads global plot settings from SettingsTab.</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Delegate to Plotter</w:t>
      </w:r>
      <w:r w:rsidDel="00000000" w:rsidR="00000000" w:rsidRPr="00000000">
        <w:rPr>
          <w:rFonts w:ascii="Google Sans Text" w:cs="Google Sans Text" w:eastAsia="Google Sans Text" w:hAnsi="Google Sans Text"/>
          <w:color w:val="1b1c1d"/>
          <w:rtl w:val="0"/>
        </w:rPr>
        <w:t xml:space="preserve">: It passes the data and settings to a method in the Plotter class (e.g., self.main_window.plotter.create_single_plot(...)).</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Receive Figure</w:t>
      </w:r>
      <w:r w:rsidDel="00000000" w:rsidR="00000000" w:rsidRPr="00000000">
        <w:rPr>
          <w:rFonts w:ascii="Google Sans Text" w:cs="Google Sans Text" w:eastAsia="Google Sans Text" w:hAnsi="Google Sans Text"/>
          <w:color w:val="1b1c1d"/>
          <w:rtl w:val="0"/>
        </w:rPr>
        <w:t xml:space="preserve">: The Plotter returns a Plotly figure object.</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Update View</w:t>
      </w:r>
      <w:r w:rsidDel="00000000" w:rsidR="00000000" w:rsidRPr="00000000">
        <w:rPr>
          <w:rFonts w:ascii="Google Sans Text" w:cs="Google Sans Text" w:eastAsia="Google Sans Text" w:hAnsi="Google Sans Text"/>
          <w:color w:val="1b1c1d"/>
          <w:rtl w:val="0"/>
        </w:rPr>
        <w:t xml:space="preserve">: It calls the appropriate display method on the SingleDataTab to render the figure: self.main_window.tab_single_data.display_regular_plot(fig).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cycle—</w:t>
      </w:r>
      <w:r w:rsidDel="00000000" w:rsidR="00000000" w:rsidRPr="00000000">
        <w:rPr>
          <w:rFonts w:ascii="Google Sans Text" w:cs="Google Sans Text" w:eastAsia="Google Sans Text" w:hAnsi="Google Sans Text"/>
          <w:b w:val="1"/>
          <w:color w:val="1b1c1d"/>
          <w:rtl w:val="0"/>
        </w:rPr>
        <w:t xml:space="preserve">View Event -&gt; Controller Logic -&gt; Model Data -&gt; View Update</w:t>
      </w:r>
      <w:r w:rsidDel="00000000" w:rsidR="00000000" w:rsidRPr="00000000">
        <w:rPr>
          <w:rFonts w:ascii="Google Sans Text" w:cs="Google Sans Text" w:eastAsia="Google Sans Text" w:hAnsi="Google Sans Text"/>
          <w:color w:val="1b1c1d"/>
          <w:rtl w:val="0"/>
        </w:rPr>
        <w:t xml:space="preserve">—is repeated for every plot in the application.</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ActionHandler: The Action &amp; Export Manager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ActionHandler is similar to the PlotController but handles non-plotting actions.</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Slots:</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handle_compare_data_selection()</w:t>
      </w:r>
      <w:r w:rsidDel="00000000" w:rsidR="00000000" w:rsidRPr="00000000">
        <w:rPr>
          <w:rFonts w:ascii="Google Sans Text" w:cs="Google Sans Text" w:eastAsia="Google Sans Text" w:hAnsi="Google Sans Text"/>
          <w:color w:val="1b1c1d"/>
          <w:rtl w:val="0"/>
        </w:rPr>
        <w:t xml:space="preserve">: This is a simple passthrough. It receives the request from CompareDataTab and calls self.data_manager.load_comparison_data(), effectively initiating the data loading flow for the comparison dataset.</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handle_time_domain_represent_export()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Triggered by the "Extract Data" button in TimeDomainRepresentTab.</w:t>
      </w:r>
    </w:p>
    <w:p w:rsidR="00000000" w:rsidDel="00000000" w:rsidP="00000000" w:rsidRDefault="00000000" w:rsidRPr="00000000" w14:paraId="0000007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Reads the plot data currently stored on the tab (tab.current_plot_data).</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Formats this data into a new Pandas DataFrame.</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Opens a QFileDialog to ask the user where to save the CSV file.</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Saves the DataFrame to the selected location.</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handle_ansys_export()</w:t>
      </w:r>
      <w:r w:rsidDel="00000000" w:rsidR="00000000" w:rsidRPr="00000000">
        <w:rPr>
          <w:rFonts w:ascii="Google Sans Text" w:cs="Google Sans Text" w:eastAsia="Google Sans Text" w:hAnsi="Google Sans Text"/>
          <w:color w:val="1b1c1d"/>
          <w:rtl w:val="0"/>
        </w:rPr>
        <w:t xml:space="preserve">: This is the most complex action.</w:t>
      </w:r>
    </w:p>
    <w:p w:rsidR="00000000" w:rsidDel="00000000" w:rsidP="00000000" w:rsidRDefault="00000000" w:rsidRPr="00000000" w14:paraId="0000007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Triggered by the "Export to Ansys" button in PartLoadsTab.</w:t>
      </w:r>
    </w:p>
    <w:p w:rsidR="00000000" w:rsidDel="00000000" w:rsidP="00000000" w:rsidRDefault="00000000" w:rsidRPr="00000000" w14:paraId="0000007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Opens a dialog to allow the user to select which "sides" to export.</w:t>
      </w:r>
    </w:p>
    <w:p w:rsidR="00000000" w:rsidDel="00000000" w:rsidP="00000000" w:rsidRDefault="00000000" w:rsidRPr="00000000" w14:paraId="0000007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Filters Data</w:t>
      </w:r>
      <w:r w:rsidDel="00000000" w:rsidR="00000000" w:rsidRPr="00000000">
        <w:rPr>
          <w:rFonts w:ascii="Google Sans Text" w:cs="Google Sans Text" w:eastAsia="Google Sans Text" w:hAnsi="Google Sans Text"/>
          <w:color w:val="1b1c1d"/>
          <w:rtl w:val="0"/>
        </w:rPr>
        <w:t xml:space="preserve">: Creates a new DataFrame containing only the columns relevant to the selected sides.</w:t>
      </w:r>
    </w:p>
    <w:p w:rsidR="00000000" w:rsidDel="00000000" w:rsidP="00000000" w:rsidRDefault="00000000" w:rsidRPr="00000000" w14:paraId="0000007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Processes Data</w:t>
      </w:r>
      <w:r w:rsidDel="00000000" w:rsidR="00000000" w:rsidRPr="00000000">
        <w:rPr>
          <w:rFonts w:ascii="Google Sans Text" w:cs="Google Sans Text" w:eastAsia="Google Sans Text" w:hAnsi="Google Sans Text"/>
          <w:color w:val="1b1c1d"/>
          <w:rtl w:val="0"/>
        </w:rPr>
        <w:t xml:space="preserve">: It accesses the UI settings on PartLoadsTab to see if time-slicing (apply_data_section) or a Tukey window (apply_tukey_window) should be applied. It calls these functions from data_processing.py.</w:t>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Unit Conversion</w:t>
      </w:r>
      <w:r w:rsidDel="00000000" w:rsidR="00000000" w:rsidRPr="00000000">
        <w:rPr>
          <w:rFonts w:ascii="Google Sans Text" w:cs="Google Sans Text" w:eastAsia="Google Sans Text" w:hAnsi="Google Sans Text"/>
          <w:color w:val="1b1c1d"/>
          <w:rtl w:val="0"/>
        </w:rPr>
        <w:t xml:space="preserve">: It multiplies the relevant load columns by 1000.</w:t>
      </w:r>
    </w:p>
    <w:p w:rsidR="00000000" w:rsidDel="00000000" w:rsidP="00000000" w:rsidRDefault="00000000" w:rsidRPr="00000000" w14:paraId="0000007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Delegate to Exporter</w:t>
      </w:r>
      <w:r w:rsidDel="00000000" w:rsidR="00000000" w:rsidRPr="00000000">
        <w:rPr>
          <w:rFonts w:ascii="Google Sans Text" w:cs="Google Sans Text" w:eastAsia="Google Sans Text" w:hAnsi="Google Sans Text"/>
          <w:color w:val="1b1c1d"/>
          <w:rtl w:val="0"/>
        </w:rPr>
        <w:t xml:space="preserve">: It creates an AnsysExporter instance and calls the appropriate method (create_harmonic_template or create_transient_template) to generate the final Ansys script files.</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View Layer: User Interaction Tabs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tab is a self-contained QWidget responsible for its own layout and user inputs. Their primary role is to emit signals when the user interacts with them.</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SingleDataTab</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visualize a single data column against TIME or FREQ.</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Widgets</w:t>
      </w:r>
      <w:r w:rsidDel="00000000" w:rsidR="00000000" w:rsidRPr="00000000">
        <w:rPr>
          <w:rFonts w:ascii="Google Sans Text" w:cs="Google Sans Text" w:eastAsia="Google Sans Text" w:hAnsi="Google Sans Text"/>
          <w:color w:val="1b1c1d"/>
          <w:rtl w:val="0"/>
        </w:rPr>
        <w:t xml:space="preserve">: column_selector, spectrum_checkbox, filter_checkbox.</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Emitted Signals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plot_parameters_changed: Emitted when any control that affects the main plot or the existence of the spectrum plot is changed.</w:t>
      </w:r>
    </w:p>
    <w:p w:rsidR="00000000" w:rsidDel="00000000" w:rsidP="00000000" w:rsidRDefault="00000000" w:rsidRPr="00000000" w14:paraId="0000008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spectrum_parameters_changed: Emitted only when controls that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affect the spectrum plot's appearance (e.g., plot_type_selector) are changed. This is an optimization to avoid re-calculating the main plot unnecessarily.</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InterfaceDataTab</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visualize all components (e.g., Fx, Fy, Fz) of a specific interface.</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Widgets</w:t>
      </w:r>
      <w:r w:rsidDel="00000000" w:rsidR="00000000" w:rsidRPr="00000000">
        <w:rPr>
          <w:rFonts w:ascii="Google Sans Text" w:cs="Google Sans Text" w:eastAsia="Google Sans Text" w:hAnsi="Google Sans Text"/>
          <w:color w:val="1b1c1d"/>
          <w:rtl w:val="0"/>
        </w:rPr>
        <w:t xml:space="preserve">: interface_selector.</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Emitted Signals</w:t>
      </w:r>
      <w:r w:rsidDel="00000000" w:rsidR="00000000" w:rsidRPr="00000000">
        <w:rPr>
          <w:rFonts w:ascii="Google Sans Text" w:cs="Google Sans Text" w:eastAsia="Google Sans Text" w:hAnsi="Google Sans Text"/>
          <w:color w:val="1b1c1d"/>
          <w:rtl w:val="0"/>
        </w:rPr>
        <w:t xml:space="preserve">: plot_parameters_changed.</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PartLoadsTab</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visualize loads grouped by "side" (e.g., all forces on the "Left-Hand-Side").</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Widgets</w:t>
      </w:r>
      <w:r w:rsidDel="00000000" w:rsidR="00000000" w:rsidRPr="00000000">
        <w:rPr>
          <w:rFonts w:ascii="Google Sans Text" w:cs="Google Sans Text" w:eastAsia="Google Sans Text" w:hAnsi="Google Sans Text"/>
          <w:color w:val="1b1c1d"/>
          <w:rtl w:val="0"/>
        </w:rPr>
        <w:t xml:space="preserve">: side_filter_selector, component_selector, tukey_checkbox.</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Emitted Signals</w:t>
      </w:r>
      <w:r w:rsidDel="00000000" w:rsidR="00000000" w:rsidRPr="00000000">
        <w:rPr>
          <w:rFonts w:ascii="Google Sans Text" w:cs="Google Sans Text" w:eastAsia="Google Sans Text" w:hAnsi="Google Sans Text"/>
          <w:color w:val="1b1c1d"/>
          <w:rtl w:val="0"/>
        </w:rPr>
        <w:t xml:space="preserve">: plot_parameters_changed, export_to_ansys_requested.</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CompareDataTab</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plot a column from the primary dataset against the same column from a secondary (comparison) dataset.</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Widgets</w:t>
      </w:r>
      <w:r w:rsidDel="00000000" w:rsidR="00000000" w:rsidRPr="00000000">
        <w:rPr>
          <w:rFonts w:ascii="Google Sans Text" w:cs="Google Sans Text" w:eastAsia="Google Sans Text" w:hAnsi="Google Sans Text"/>
          <w:color w:val="1b1c1d"/>
          <w:rtl w:val="0"/>
        </w:rPr>
        <w:t xml:space="preserve">: column_selector, compare_column_selector.</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Emitted Signals</w:t>
      </w:r>
      <w:r w:rsidDel="00000000" w:rsidR="00000000" w:rsidRPr="00000000">
        <w:rPr>
          <w:rFonts w:ascii="Google Sans Text" w:cs="Google Sans Text" w:eastAsia="Google Sans Text" w:hAnsi="Google Sans Text"/>
          <w:color w:val="1b1c1d"/>
          <w:rtl w:val="0"/>
        </w:rPr>
        <w:t xml:space="preserve">: plot_parameters_changed, select_compare_data_requested.</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4.5. TimeDomainRepresentTab</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For frequency-domain data, this tab reconstructs and visualizes the time-domain representation at a single selected frequency.</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Widgets</w:t>
      </w:r>
      <w:r w:rsidDel="00000000" w:rsidR="00000000" w:rsidRPr="00000000">
        <w:rPr>
          <w:rFonts w:ascii="Google Sans Text" w:cs="Google Sans Text" w:eastAsia="Google Sans Text" w:hAnsi="Google Sans Text"/>
          <w:color w:val="1b1c1d"/>
          <w:rtl w:val="0"/>
        </w:rPr>
        <w:t xml:space="preserve">: data_point_selector (to select the frequency).</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Emitted Signals</w:t>
      </w:r>
      <w:r w:rsidDel="00000000" w:rsidR="00000000" w:rsidRPr="00000000">
        <w:rPr>
          <w:rFonts w:ascii="Google Sans Text" w:cs="Google Sans Text" w:eastAsia="Google Sans Text" w:hAnsi="Google Sans Text"/>
          <w:color w:val="1b1c1d"/>
          <w:rtl w:val="0"/>
        </w:rPr>
        <w:t xml:space="preserve">: plot_parameters_changed, extract_data_requested.</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4.6. SettingsTab</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control global plotting settings that affect all tabs.</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Widgets</w:t>
      </w:r>
      <w:r w:rsidDel="00000000" w:rsidR="00000000" w:rsidRPr="00000000">
        <w:rPr>
          <w:rFonts w:ascii="Google Sans Text" w:cs="Google Sans Text" w:eastAsia="Google Sans Text" w:hAnsi="Google Sans Text"/>
          <w:color w:val="1b1c1d"/>
          <w:rtl w:val="0"/>
        </w:rPr>
        <w:t xml:space="preserve">: Checkboxes for legend visibility, grid lines, etc.</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Emitted Signals</w:t>
      </w:r>
      <w:r w:rsidDel="00000000" w:rsidR="00000000" w:rsidRPr="00000000">
        <w:rPr>
          <w:rFonts w:ascii="Google Sans Text" w:cs="Google Sans Text" w:eastAsia="Google Sans Text" w:hAnsi="Google Sans Text"/>
          <w:color w:val="1b1c1d"/>
          <w:rtl w:val="0"/>
        </w:rPr>
        <w:t xml:space="preserve">: settings_changed. This signal is connected to the PlotController's update_all_plots_from_settings slot, causing a full refresh of every visible plot.</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Signal &amp; Slot Communication Maps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visual trace of the most common user workflows.</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Application Startup and Initial Data Load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graph TD</w:t>
        <w:br w:type="textWrapping"/>
        <w:t xml:space="preserve">    A[main.py] --&gt;|1. Creates| B(DataManager);</w:t>
        <w:br w:type="textWrapping"/>
        <w:t xml:space="preserve">    A --&gt;|2. Creates| C(MainWindow);</w:t>
        <w:br w:type="textWrapping"/>
        <w:t xml:space="preserve">    A --&gt;|3. Connects| D{dataLoaded Signal};</w:t>
        <w:br w:type="textWrapping"/>
        <w:t xml:space="preserve">    C --&gt;|4. Listens on| E[on_data_loaded Slot];</w:t>
        <w:br w:type="textWrapping"/>
        <w:t xml:space="preserve">    D -.-&gt; E;</w:t>
        <w:br w:type="textWrapping"/>
        <w:t xml:space="preserve">    A --&gt;|5. QTimer calls| F[load_data_from_directory];</w:t>
        <w:br w:type="textWrapping"/>
        <w:t xml:space="preserve">    B -- owns --&gt; F;</w:t>
        <w:br w:type="textWrapping"/>
        <w:t xml:space="preserve">    F --&gt;|6. User selects folder| G[File Dialog];</w:t>
        <w:br w:type="textWrapping"/>
        <w:t xml:space="preserve">    F --&gt;|7. Parses .pld/.log files| H[pandas DataFrame];</w:t>
        <w:br w:type="textWrapping"/>
        <w:t xml:space="preserve">    F --&gt;|8. Emits| D;</w:t>
        <w:br w:type="textWrapping"/>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Plotting Workflow: SingleDataTab</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ACTION: Selects 'I1 Fx' from column_selector in SingleDataTab</w:t>
        <w:br w:type="textWrapping"/>
        <w:t xml:space="preserve">     │</w:t>
        <w:br w:type="textWrapping"/>
        <w:t xml:space="preserve">     │</w:t>
        <w:br w:type="textWrapping"/>
        <w:t xml:space="preserve">     ▼</w:t>
        <w:br w:type="textWrapping"/>
        <w:t xml:space="preserve">SingleDataTab.column_selector.currentIndexChanged</w:t>
        <w:br w:type="textWrapping"/>
        <w:t xml:space="preserve">     │</w:t>
        <w:br w:type="textWrapping"/>
        <w:t xml:space="preserve">     ├─ emits signal: plot_parameters_changed()</w:t>
        <w:br w:type="textWrapping"/>
        <w:t xml:space="preserve">     │</w:t>
        <w:br w:type="textWrapping"/>
        <w:t xml:space="preserve">     │</w:t>
        <w:br w:type="textWrapping"/>
        <w:t xml:space="preserve">     ▼</w:t>
        <w:br w:type="textWrapping"/>
        <w:t xml:space="preserve">MainWindow._connect_signals (Connection was made here)</w:t>
        <w:br w:type="textWrapping"/>
        <w:t xml:space="preserve">     │</w:t>
        <w:br w:type="textWrapping"/>
        <w:t xml:space="preserve">     │</w:t>
        <w:br w:type="textWrapping"/>
        <w:t xml:space="preserve">     ▼</w:t>
        <w:br w:type="textWrapping"/>
        <w:t xml:space="preserve">PlotController.update_single_data_plots() [SLOT]</w:t>
        <w:br w:type="textWrapping"/>
        <w:t xml:space="preserve">     │</w:t>
        <w:br w:type="textWrapping"/>
        <w:t xml:space="preserve">     ├─ 1. Accesses MainWindow.df (The main data)</w:t>
        <w:br w:type="textWrapping"/>
        <w:t xml:space="preserve">     ├─ 2. Reads current column 'I1 Fx' from SingleDataTab</w:t>
        <w:br w:type="textWrapping"/>
        <w:t xml:space="preserve">     ├─ 3. Reads plot settings from SettingsTab</w:t>
        <w:br w:type="textWrapping"/>
        <w:t xml:space="preserve">     │</w:t>
        <w:br w:type="textWrapping"/>
        <w:t xml:space="preserve">     ├─ 4. Calls Plotter.create_single_plot(data, column='I1 Fx', ...)</w:t>
        <w:br w:type="textWrapping"/>
        <w:t xml:space="preserve">     │    │</w:t>
        <w:br w:type="textWrapping"/>
        <w:t xml:space="preserve">     │    └─ Returns a Plotly figure object `fig`</w:t>
        <w:br w:type="textWrapping"/>
        <w:t xml:space="preserve">     │</w:t>
        <w:br w:type="textWrapping"/>
        <w:t xml:space="preserve">     ├─ 5. Calls SingleDataTab.display_regular_plot(fig)</w:t>
        <w:br w:type="textWrapping"/>
        <w:t xml:space="preserve">     │    │</w:t>
        <w:br w:type="textWrapping"/>
        <w:t xml:space="preserve">     │    └─ Renders `fig` into the QWebEngineView</w:t>
        <w:br w:type="textWrapping"/>
        <w:t xml:space="preserve">     │</w:t>
        <w:br w:type="textWrapping"/>
        <w:t xml:space="preserve">     └─ [PROCESS COMPLETE]</w:t>
        <w:br w:type="textWrapping"/>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Plotting Workflow: InterfaceDataTab</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follows the same pattern as SingleDataTab, but is triggered by the interface_selector.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ACTION: Selects 'I3' from interface_selector in InterfaceDataTab</w:t>
        <w:br w:type="textWrapping"/>
        <w:t xml:space="preserve">     │</w:t>
        <w:br w:type="textWrapping"/>
        <w:t xml:space="preserve">     ▼</w:t>
        <w:br w:type="textWrapping"/>
        <w:t xml:space="preserve">InterfaceDataTab.interface_selector.currentIndexChanged</w:t>
        <w:br w:type="textWrapping"/>
        <w:t xml:space="preserve">     │</w:t>
        <w:br w:type="textWrapping"/>
        <w:t xml:space="preserve">     ├─ emits signal: plot_parameters_changed()</w:t>
        <w:br w:type="textWrapping"/>
        <w:t xml:space="preserve">     │</w:t>
        <w:br w:type="textWrapping"/>
        <w:t xml:space="preserve">     ▼</w:t>
        <w:br w:type="textWrapping"/>
        <w:t xml:space="preserve">PlotController.update_interface_data_plots() [SLOT]</w:t>
        <w:br w:type="textWrapping"/>
        <w:t xml:space="preserve">     │</w:t>
        <w:br w:type="textWrapping"/>
        <w:t xml:space="preserve">     ├─ 1. Accesses MainWindow.df</w:t>
        <w:br w:type="textWrapping"/>
        <w:t xml:space="preserve">     ├─ 2. Reads current interface 'I3'</w:t>
        <w:br w:type="textWrapping"/>
        <w:t xml:space="preserve">     ├─ 3. Finds all columns related to 'I3' (e.g., 'I3 Fx', 'I3 Fy', ...)</w:t>
        <w:br w:type="textWrapping"/>
        <w:t xml:space="preserve">     ├─ 4. Calls Plotter.create_interface_plot(data, interface='I3', ...)</w:t>
        <w:br w:type="textWrapping"/>
        <w:t xml:space="preserve">     │</w:t>
        <w:br w:type="textWrapping"/>
        <w:t xml:space="preserve">     └─ Calls InterfaceDataTab.display_plot(fig)</w:t>
        <w:br w:type="textWrapping"/>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Plotting Workflow: PartLoadsTab</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workflow is slightly more complex as it involves filtering by both "side" and "component".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ACTION: Selects 'LHS' from side_filter_selector</w:t>
        <w:br w:type="textWrapping"/>
        <w:t xml:space="preserve">     │</w:t>
        <w:br w:type="textWrapping"/>
        <w:t xml:space="preserve">     ▼</w:t>
        <w:br w:type="textWrapping"/>
        <w:t xml:space="preserve">PartLoadsTab.side_filter_selector.currentIndexChanged</w:t>
        <w:br w:type="textWrapping"/>
        <w:t xml:space="preserve">     │</w:t>
        <w:br w:type="textWrapping"/>
        <w:t xml:space="preserve">     ├─ emits signal: plot_parameters_changed()</w:t>
        <w:br w:type="textWrapping"/>
        <w:t xml:space="preserve">     │</w:t>
        <w:br w:type="textWrapping"/>
        <w:t xml:space="preserve">     ▼</w:t>
        <w:br w:type="textWrapping"/>
        <w:t xml:space="preserve">PlotController.update_part_loads_plots() [SLOT]</w:t>
        <w:br w:type="textWrapping"/>
        <w:t xml:space="preserve">     │</w:t>
        <w:br w:type="textWrapping"/>
        <w:t xml:space="preserve">     ├─ 1. Accesses MainWindow.df</w:t>
        <w:br w:type="textWrapping"/>
        <w:t xml:space="preserve">     ├─ 2. Reads side 'LHS' and component 'Mz' from PartLoadsTab</w:t>
        <w:br w:type="textWrapping"/>
        <w:t xml:space="preserve">     ├─ 3. Filters df to get all 'Mz' columns that also contain 'LHS'</w:t>
        <w:br w:type="textWrapping"/>
        <w:t xml:space="preserve">     ├─ 4. Calls Plotter.create_part_loads_plot(...)</w:t>
        <w:br w:type="textWrapping"/>
        <w:t xml:space="preserve">     │</w:t>
        <w:br w:type="textWrapping"/>
        <w:t xml:space="preserve">     └─ Calls PartLoadsTab.display_plot(fig)</w:t>
        <w:br w:type="textWrapping"/>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Data Comparison Workflow</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two-step process: loading the data, then plotting.</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1: Loading Comparison Data</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ACTION: Clicks "Select Data to Compare" button in CompareDataTab</w:t>
        <w:br w:type="textWrapping"/>
        <w:t xml:space="preserve">     │</w:t>
        <w:br w:type="textWrapping"/>
        <w:t xml:space="preserve">     ▼</w:t>
        <w:br w:type="textWrapping"/>
        <w:t xml:space="preserve">CompareDataTab.select_compare_data_requested() [SIGNAL]</w:t>
        <w:br w:type="textWrapping"/>
        <w:t xml:space="preserve">     │</w:t>
        <w:br w:type="textWrapping"/>
        <w:t xml:space="preserve">     ▼</w:t>
        <w:br w:type="textWrapping"/>
        <w:t xml:space="preserve">ActionHandler.handle_compare_data_selection() [SLOT]</w:t>
        <w:br w:type="textWrapping"/>
        <w:t xml:space="preserve">     │</w:t>
        <w:br w:type="textWrapping"/>
        <w:t xml:space="preserve">     └─ Calls DataManager.load_comparison_data()</w:t>
        <w:br w:type="textWrapping"/>
        <w:t xml:space="preserve">          │</w:t>
        <w:br w:type="textWrapping"/>
        <w:t xml:space="preserve">          ├─ Opens File Dialog, parses files...</w:t>
        <w:br w:type="textWrapping"/>
        <w:t xml:space="preserve">          │</w:t>
        <w:br w:type="textWrapping"/>
        <w:t xml:space="preserve">          └─ emits comparisonDataLoaded(df_compare) [SIGNAL]</w:t>
        <w:br w:type="textWrapping"/>
        <w:t xml:space="preserve">               │</w:t>
        <w:br w:type="textWrapping"/>
        <w:t xml:space="preserve">               ▼</w:t>
        <w:br w:type="textWrapping"/>
        <w:t xml:space="preserve">          MainWindow.on_comparison_data_loaded(df_compare) [SLOT]</w:t>
        <w:br w:type="textWrapping"/>
        <w:t xml:space="preserve">               │</w:t>
        <w:br w:type="textWrapping"/>
        <w:t xml:space="preserve">               ├─ Stores data in self.df_compare</w:t>
        <w:br w:type="textWrapping"/>
        <w:t xml:space="preserve">               └─ Populates selectors in CompareDataTab</w:t>
        <w:br w:type="textWrapping"/>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Plotting Comparison Data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follows the standard plotting flow, but the PlotController's update_compare_data_plots slot will access both self.main_window.df and self.main_window.df_compare.</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5.6. Action Workflow: Ansys Export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ACTION: Clicks "Export to Ansys" button in PartLoadsTab</w:t>
        <w:br w:type="textWrapping"/>
        <w:t xml:space="preserve">     │</w:t>
        <w:br w:type="textWrapping"/>
        <w:t xml:space="preserve">     ▼</w:t>
        <w:br w:type="textWrapping"/>
        <w:t xml:space="preserve">PartLoadsTab.export_to_ansys_requested() [SIGNAL]</w:t>
        <w:br w:type="textWrapping"/>
        <w:t xml:space="preserve">     │</w:t>
        <w:br w:type="textWrapping"/>
        <w:t xml:space="preserve">     ▼</w:t>
        <w:br w:type="textWrapping"/>
        <w:t xml:space="preserve">ActionHandler.handle_ansys_export() [SLOT]</w:t>
        <w:br w:type="textWrapping"/>
        <w:t xml:space="preserve">     │</w:t>
        <w:br w:type="textWrapping"/>
        <w:t xml:space="preserve">     ├─ 1. Opens dialog to select "sides" for export.</w:t>
        <w:br w:type="textWrapping"/>
        <w:t xml:space="preserve">     ├─ 2. Filters MainWindow.df based on selection.</w:t>
        <w:br w:type="textWrapping"/>
        <w:t xml:space="preserve">     ├─ 3. Checks UI controls on PartLoadsTab (e.g., tukey_checkbox).</w:t>
        <w:br w:type="textWrapping"/>
        <w:t xml:space="preserve">     │</w:t>
        <w:br w:type="textWrapping"/>
        <w:t xml:space="preserve">     ├─ 4. Calls functions from data_processing.py (e.g., apply_tukey_window).</w:t>
        <w:br w:type="textWrapping"/>
        <w:t xml:space="preserve">     │    │</w:t>
        <w:br w:type="textWrapping"/>
        <w:t xml:space="preserve">     │    └─ Returns a processed DataFrame `df_processed`.</w:t>
        <w:br w:type="textWrapping"/>
        <w:t xml:space="preserve">     │</w:t>
        <w:br w:type="textWrapping"/>
        <w:t xml:space="preserve">     ├─ 5. Performs unit conversions on `df_processed`.</w:t>
        <w:br w:type="textWrapping"/>
        <w:t xml:space="preserve">     │</w:t>
        <w:br w:type="textWrapping"/>
        <w:t xml:space="preserve">     ├─ 6. Creates AnsysExporter instance.</w:t>
        <w:br w:type="textWrapping"/>
        <w:t xml:space="preserve">     │</w:t>
        <w:br w:type="textWrapping"/>
        <w:t xml:space="preserve">     ├─ 7. Calls AnsysExporter.create_transient_template(df_processed, ...).</w:t>
        <w:br w:type="textWrapping"/>
        <w:t xml:space="preserve">     │    │</w:t>
        <w:br w:type="textWrapping"/>
        <w:t xml:space="preserve">     │    └─ Writes .dat and .inp files to disk.</w:t>
        <w:br w:type="textWrapping"/>
        <w:t xml:space="preserve">     │</w:t>
        <w:br w:type="textWrapping"/>
        <w:t xml:space="preserve">     └─ [PROCESS COMPLETE]</w:t>
        <w:br w:type="textWrapping"/>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5.7. Action Workflow: Time Domain Data Extraction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 ACTION: Clicks "Extract Data" button in TimeDomainRepresentTab</w:t>
        <w:br w:type="textWrapping"/>
        <w:t xml:space="preserve">     │</w:t>
        <w:br w:type="textWrapping"/>
        <w:t xml:space="preserve">     ▼</w:t>
        <w:br w:type="textWrapping"/>
        <w:t xml:space="preserve">TimeDomainRepresentTab.extract_data_requested() [SIGNAL]</w:t>
        <w:br w:type="textWrapping"/>
        <w:t xml:space="preserve">     │</w:t>
        <w:br w:type="textWrapping"/>
        <w:t xml:space="preserve">     ▼</w:t>
        <w:br w:type="textWrapping"/>
        <w:t xml:space="preserve">ActionHandler.handle_time_domain_represent_export() [SLOT]</w:t>
        <w:br w:type="textWrapping"/>
        <w:t xml:space="preserve">     │</w:t>
        <w:br w:type="textWrapping"/>
        <w:t xml:space="preserve">     ├─ 1. Reads plot data from TimeDomainRepresentTab.current_plot_data.</w:t>
        <w:br w:type="textWrapping"/>
        <w:t xml:space="preserve">     ├─ 2. Constructs a new DataFrame from this plot data.</w:t>
        <w:br w:type="textWrapping"/>
        <w:t xml:space="preserve">     ├─ 3. Opens a QFileDialog to get a save path from the user.</w:t>
        <w:br w:type="textWrapping"/>
        <w:t xml:space="preserve">     │</w:t>
        <w:br w:type="textWrapping"/>
        <w:t xml:space="preserve">     └─ 4. Saves the new DataFrame as a .csv file.</w:t>
        <w:br w:type="textWrapping"/>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Backend Modules: Analysis &amp; Utilities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modules contain pure, non-GUI logic.</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data_processing.py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library of functions that operate on DataFrames.</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apply_data_section: Slices a DataFrame based on a min/max time.</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apply_tukey_window: Applies a Tukey (tapered cosine) window to the data to reduce spectral leakage, which is important for FFT analysis.</w:t>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apply_low_pass_filter: Applies a Butterworth filter to remove high-frequency noise from time-domain data.</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ansys_exporter.py</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class is responsible for converting a Pandas DataFrame into a format that Ansys Mechanical can understand.</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creates .dat files which are essentially tables of load-vs-time or load-vs-frequency.</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also creates a corresponding .inp (APDL script) file that tells Ansys how to read the .dat file and apply it as a load in a transient or harmonic analysis.</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plotter.py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class isolates the plotting library (Plotly) from the rest of the application. The PlotController tells the Plotter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to plot, and the Plotter handles the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This design means you could swap out Plotly for Matplotlib or another library by only changing plotter.py, without touching any of the controller logic.</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State Management</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Primary Data State (self.df)</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loaded data is stored in MainWindow.df. This is the </w:t>
      </w:r>
      <w:r w:rsidDel="00000000" w:rsidR="00000000" w:rsidRPr="00000000">
        <w:rPr>
          <w:rFonts w:ascii="Google Sans Text" w:cs="Google Sans Text" w:eastAsia="Google Sans Text" w:hAnsi="Google Sans Text"/>
          <w:b w:val="1"/>
          <w:color w:val="1b1c1d"/>
          <w:rtl w:val="0"/>
        </w:rPr>
        <w:t xml:space="preserve">single source of truth</w:t>
      </w:r>
      <w:r w:rsidDel="00000000" w:rsidR="00000000" w:rsidRPr="00000000">
        <w:rPr>
          <w:rFonts w:ascii="Google Sans Text" w:cs="Google Sans Text" w:eastAsia="Google Sans Text" w:hAnsi="Google Sans Text"/>
          <w:color w:val="1b1c1d"/>
          <w:rtl w:val="0"/>
        </w:rPr>
        <w:t xml:space="preserve">. All plotting and analysis operations read from this DataFrame. It is considered immutable after loading; any processing (like filtering) creates a temporary copy, rather than modifying the original df.</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Comparison Data State (self.df_compare)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Similarly, MainWindow.df_compare holds the secondary dataset. It's kept separate to avoid confusion with the primary data.</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UI State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state of all checkboxes, selectors, and input fields across all UI tabs is the "UI State". The controllers read this state at the moment a plot or action is requested to get the user's desired parameters.</w:t>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Conclusion and Future Development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 MechLoad Viewer employs a robust, decoupled architecture based on MVC principles and the Qt signal/slot mechanism. This design promotes:</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Maintainability</w:t>
      </w:r>
      <w:r w:rsidDel="00000000" w:rsidR="00000000" w:rsidRPr="00000000">
        <w:rPr>
          <w:rFonts w:ascii="Google Sans Text" w:cs="Google Sans Text" w:eastAsia="Google Sans Text" w:hAnsi="Google Sans Text"/>
          <w:color w:val="1b1c1d"/>
          <w:rtl w:val="0"/>
        </w:rPr>
        <w:t xml:space="preserve">: Code is organized by function, making it easy to locate and modify logic.</w:t>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New tabs, plots, or export formats can be added by creating new view/controller pairs without disrupting existing functionality.</w:t>
      </w:r>
    </w:p>
    <w:p w:rsidR="00000000" w:rsidDel="00000000" w:rsidP="00000000" w:rsidRDefault="00000000" w:rsidRPr="00000000" w14:paraId="000000C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Testability</w:t>
      </w:r>
      <w:r w:rsidDel="00000000" w:rsidR="00000000" w:rsidRPr="00000000">
        <w:rPr>
          <w:rFonts w:ascii="Google Sans Text" w:cs="Google Sans Text" w:eastAsia="Google Sans Text" w:hAnsi="Google Sans Text"/>
          <w:color w:val="1b1c1d"/>
          <w:rtl w:val="0"/>
        </w:rPr>
        <w:t xml:space="preserve">: The data and controller layers can be tested independently of the GUI.</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Potential Future Enhancements:</w:t>
      </w:r>
    </w:p>
    <w:p w:rsidR="00000000" w:rsidDel="00000000" w:rsidP="00000000" w:rsidRDefault="00000000" w:rsidRPr="00000000" w14:paraId="000000C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Unit Testing</w:t>
      </w:r>
      <w:r w:rsidDel="00000000" w:rsidR="00000000" w:rsidRPr="00000000">
        <w:rPr>
          <w:rFonts w:ascii="Google Sans Text" w:cs="Google Sans Text" w:eastAsia="Google Sans Text" w:hAnsi="Google Sans Text"/>
          <w:color w:val="1b1c1d"/>
          <w:rtl w:val="0"/>
        </w:rPr>
        <w:t xml:space="preserve">: Implement unit tests for DataManager, PlotController, ActionHandler, and the analysis modules.</w:t>
      </w:r>
    </w:p>
    <w:p w:rsidR="00000000" w:rsidDel="00000000" w:rsidP="00000000" w:rsidRDefault="00000000" w:rsidRPr="00000000" w14:paraId="000000C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Asynchronous Data Loading</w:t>
      </w:r>
      <w:r w:rsidDel="00000000" w:rsidR="00000000" w:rsidRPr="00000000">
        <w:rPr>
          <w:rFonts w:ascii="Google Sans Text" w:cs="Google Sans Text" w:eastAsia="Google Sans Text" w:hAnsi="Google Sans Text"/>
          <w:color w:val="1b1c1d"/>
          <w:rtl w:val="0"/>
        </w:rPr>
        <w:t xml:space="preserve">: For very large datasets, the data loading process could be moved to a separate QThread to prevent the GUI from freezing.</w:t>
      </w:r>
    </w:p>
    <w:p w:rsidR="00000000" w:rsidDel="00000000" w:rsidP="00000000" w:rsidRDefault="00000000" w:rsidRPr="00000000" w14:paraId="000000C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User-Defined Calculations</w:t>
      </w:r>
      <w:r w:rsidDel="00000000" w:rsidR="00000000" w:rsidRPr="00000000">
        <w:rPr>
          <w:rFonts w:ascii="Google Sans Text" w:cs="Google Sans Text" w:eastAsia="Google Sans Text" w:hAnsi="Google Sans Text"/>
          <w:color w:val="1b1c1d"/>
          <w:rtl w:val="0"/>
        </w:rPr>
        <w:t xml:space="preserve">: Add a feature allowing users to create new data columns based on mathematical operations on existing columns (e.g., New_Force = I1_Fx * 2.5).</w:t>
      </w:r>
    </w:p>
    <w:p w:rsidR="00000000" w:rsidDel="00000000" w:rsidP="00000000" w:rsidRDefault="00000000" w:rsidRPr="00000000" w14:paraId="000000C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Plugin System</w:t>
      </w:r>
      <w:r w:rsidDel="00000000" w:rsidR="00000000" w:rsidRPr="00000000">
        <w:rPr>
          <w:rFonts w:ascii="Google Sans Text" w:cs="Google Sans Text" w:eastAsia="Google Sans Text" w:hAnsi="Google Sans Text"/>
          <w:color w:val="1b1c1d"/>
          <w:rtl w:val="0"/>
        </w:rPr>
        <w:t xml:space="preserve">: Develop a plugin system that would allow new plot types or data exporters to be added as separate modules.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encrypted-tbn3.gstatic.com/licensed-image?q=tbn:ANd9GcR8pCTVQOofaTrB0a3OdDayOHSbr0CjMyhpAz7AePmyl2xew5qtvUheSB1LVZy6jfjQUDbgqAVAE4j3UdREWlGiXhq47X2cA1cYQ3_CN2RqnVu8G4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